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900" w:rsidRPr="00FC7900" w:rsidRDefault="00FC7900" w:rsidP="00FC7900">
      <w:pPr>
        <w:spacing w:before="100" w:beforeAutospacing="1" w:after="135" w:line="240" w:lineRule="auto"/>
        <w:outlineLvl w:val="1"/>
        <w:rPr>
          <w:rFonts w:ascii="Helvetica" w:eastAsia="Times New Roman" w:hAnsi="Helvetica" w:cs="Helvetica"/>
          <w:b/>
          <w:bCs/>
          <w:color w:val="1B1B1B"/>
          <w:sz w:val="28"/>
          <w:szCs w:val="28"/>
          <w:lang w:val="en" w:eastAsia="en-GB"/>
        </w:rPr>
      </w:pPr>
      <w:r w:rsidRPr="00FC7900">
        <w:rPr>
          <w:rFonts w:ascii="Helvetica" w:eastAsia="Times New Roman" w:hAnsi="Helvetica" w:cs="Helvetica"/>
          <w:b/>
          <w:bCs/>
          <w:color w:val="1B1B1B"/>
          <w:sz w:val="28"/>
          <w:szCs w:val="28"/>
          <w:lang w:val="en" w:eastAsia="en-GB"/>
        </w:rPr>
        <w:t>Alternatives to University</w:t>
      </w:r>
    </w:p>
    <w:p w:rsidR="00FC7900" w:rsidRPr="00FC7900" w:rsidRDefault="00FC7900" w:rsidP="00FC7900">
      <w:pPr>
        <w:spacing w:after="270" w:line="240" w:lineRule="auto"/>
        <w:rPr>
          <w:rFonts w:ascii="Helvetica" w:eastAsia="Times New Roman" w:hAnsi="Helvetica" w:cs="Helvetica"/>
          <w:color w:val="555555"/>
          <w:sz w:val="24"/>
          <w:szCs w:val="24"/>
          <w:lang w:val="en" w:eastAsia="en-GB"/>
        </w:rPr>
      </w:pPr>
      <w:r w:rsidRPr="00FC7900">
        <w:rPr>
          <w:rFonts w:ascii="Helvetica" w:eastAsia="Times New Roman" w:hAnsi="Helvetica" w:cs="Helvetica"/>
          <w:color w:val="555555"/>
          <w:sz w:val="24"/>
          <w:szCs w:val="24"/>
          <w:lang w:val="en" w:eastAsia="en-GB"/>
        </w:rPr>
        <w:t>University isn’t the only option. If you don’t fancy throwing yourself to the mercy of the job market, there are some other options that will allow you to gain valuable on-the-job experience and work towards a qualification at the same time.</w:t>
      </w:r>
    </w:p>
    <w:p w:rsidR="00FC7900" w:rsidRPr="00FC7900" w:rsidRDefault="00FC7900" w:rsidP="00FC7900">
      <w:pPr>
        <w:spacing w:after="270" w:line="240" w:lineRule="auto"/>
        <w:rPr>
          <w:rFonts w:ascii="Helvetica" w:eastAsia="Times New Roman" w:hAnsi="Helvetica" w:cs="Helvetica"/>
          <w:color w:val="555555"/>
          <w:sz w:val="24"/>
          <w:szCs w:val="24"/>
          <w:lang w:val="en" w:eastAsia="en-GB"/>
        </w:rPr>
      </w:pPr>
      <w:r w:rsidRPr="00FC7900">
        <w:rPr>
          <w:rFonts w:ascii="Helvetica" w:eastAsia="Times New Roman" w:hAnsi="Helvetica" w:cs="Helvetica"/>
          <w:color w:val="555555"/>
          <w:sz w:val="24"/>
          <w:szCs w:val="24"/>
          <w:lang w:val="en" w:eastAsia="en-GB"/>
        </w:rPr>
        <w:t>Your parents and teachers might be pushing university, but it certainly doesn’t hurt to explore other options, particularly if you are daunted about the cost of higher education.</w:t>
      </w:r>
    </w:p>
    <w:p w:rsidR="00FC7900" w:rsidRPr="00FC7900" w:rsidRDefault="00FC7900" w:rsidP="00FC7900">
      <w:pPr>
        <w:spacing w:before="100" w:beforeAutospacing="1" w:after="135" w:line="240" w:lineRule="auto"/>
        <w:outlineLvl w:val="2"/>
        <w:rPr>
          <w:rFonts w:ascii="Helvetica" w:eastAsia="Times New Roman" w:hAnsi="Helvetica" w:cs="Helvetica"/>
          <w:b/>
          <w:bCs/>
          <w:color w:val="1B1B1B"/>
          <w:sz w:val="28"/>
          <w:szCs w:val="28"/>
          <w:lang w:val="en" w:eastAsia="en-GB"/>
        </w:rPr>
      </w:pPr>
      <w:r w:rsidRPr="00FC7900">
        <w:rPr>
          <w:rFonts w:ascii="Helvetica" w:eastAsia="Times New Roman" w:hAnsi="Helvetica" w:cs="Helvetica"/>
          <w:b/>
          <w:bCs/>
          <w:color w:val="1B1B1B"/>
          <w:sz w:val="28"/>
          <w:szCs w:val="28"/>
          <w:lang w:val="en" w:eastAsia="en-GB"/>
        </w:rPr>
        <w:t>Higher Apprenticeships</w:t>
      </w:r>
    </w:p>
    <w:p w:rsidR="00FC7900" w:rsidRPr="00FC7900" w:rsidRDefault="00FC7900" w:rsidP="00FC7900">
      <w:pPr>
        <w:spacing w:after="270" w:line="240" w:lineRule="auto"/>
        <w:rPr>
          <w:rFonts w:ascii="Helvetica" w:eastAsia="Times New Roman" w:hAnsi="Helvetica" w:cs="Helvetica"/>
          <w:color w:val="555555"/>
          <w:sz w:val="24"/>
          <w:szCs w:val="24"/>
          <w:lang w:val="en" w:eastAsia="en-GB"/>
        </w:rPr>
      </w:pPr>
      <w:proofErr w:type="gramStart"/>
      <w:r w:rsidRPr="00FC7900">
        <w:rPr>
          <w:rFonts w:ascii="Helvetica" w:eastAsia="Times New Roman" w:hAnsi="Helvetica" w:cs="Helvetica"/>
          <w:color w:val="555555"/>
          <w:sz w:val="24"/>
          <w:szCs w:val="24"/>
          <w:lang w:val="en" w:eastAsia="en-GB"/>
        </w:rPr>
        <w:t>An apprenticeship?</w:t>
      </w:r>
      <w:proofErr w:type="gramEnd"/>
      <w:r w:rsidRPr="00FC7900">
        <w:rPr>
          <w:rFonts w:ascii="Helvetica" w:eastAsia="Times New Roman" w:hAnsi="Helvetica" w:cs="Helvetica"/>
          <w:color w:val="555555"/>
          <w:sz w:val="24"/>
          <w:szCs w:val="24"/>
          <w:lang w:val="en" w:eastAsia="en-GB"/>
        </w:rPr>
        <w:t xml:space="preserve"> </w:t>
      </w:r>
      <w:proofErr w:type="spellStart"/>
      <w:r w:rsidRPr="00FC7900">
        <w:rPr>
          <w:rFonts w:ascii="Helvetica" w:eastAsia="Times New Roman" w:hAnsi="Helvetica" w:cs="Helvetica"/>
          <w:color w:val="555555"/>
          <w:sz w:val="24"/>
          <w:szCs w:val="24"/>
          <w:lang w:val="en" w:eastAsia="en-GB"/>
        </w:rPr>
        <w:t>Pah</w:t>
      </w:r>
      <w:proofErr w:type="spellEnd"/>
      <w:r w:rsidRPr="00FC7900">
        <w:rPr>
          <w:rFonts w:ascii="Helvetica" w:eastAsia="Times New Roman" w:hAnsi="Helvetica" w:cs="Helvetica"/>
          <w:color w:val="555555"/>
          <w:sz w:val="24"/>
          <w:szCs w:val="24"/>
          <w:lang w:val="en" w:eastAsia="en-GB"/>
        </w:rPr>
        <w:t>! How can that be a genuine alternative to university? Well, there’s a relatively new apprenticeship called a higher apprenticeship. These are the crème de la crème of apprenticeships. To be eligible for one, you must have either completed an advanced apprenticeship, have at least two A-levels or equivalent. These apprenticeships are designed to give you a higher level of training than your standard apprenticeship and are found in industries such as business, engineering and IT.</w:t>
      </w:r>
    </w:p>
    <w:p w:rsidR="00FC7900" w:rsidRPr="00FC7900" w:rsidRDefault="00FC7900" w:rsidP="00FC7900">
      <w:pPr>
        <w:spacing w:after="270" w:line="240" w:lineRule="auto"/>
        <w:rPr>
          <w:rFonts w:ascii="Helvetica" w:eastAsia="Times New Roman" w:hAnsi="Helvetica" w:cs="Helvetica"/>
          <w:color w:val="555555"/>
          <w:sz w:val="24"/>
          <w:szCs w:val="24"/>
          <w:lang w:val="en" w:eastAsia="en-GB"/>
        </w:rPr>
      </w:pPr>
      <w:r w:rsidRPr="00FC7900">
        <w:rPr>
          <w:rFonts w:ascii="Helvetica" w:eastAsia="Times New Roman" w:hAnsi="Helvetica" w:cs="Helvetica"/>
          <w:color w:val="555555"/>
          <w:sz w:val="24"/>
          <w:szCs w:val="24"/>
          <w:lang w:val="en" w:eastAsia="en-GB"/>
        </w:rPr>
        <w:t xml:space="preserve">As they are new, there aren’t a huge amount of higher apprenticeships knocking about, but they provide an excellent opportunity for those who want to pursue a career in certain industries. Even better, as well as vocational qualifications, some higher apprenticeships give you the chance to work towards a higher qualification, such as a foundation degree, HND, or undergraduate degree. There are plans afoot to introduce higher apprenticeships which will give you a master’s degree level qualification. You can find out more about higher apprenticeships </w:t>
      </w:r>
      <w:hyperlink r:id="rId5" w:tgtFrame="_blank" w:history="1">
        <w:r w:rsidRPr="00FC7900">
          <w:rPr>
            <w:rFonts w:ascii="Helvetica" w:eastAsia="Times New Roman" w:hAnsi="Helvetica" w:cs="Helvetica"/>
            <w:color w:val="CCCCCC"/>
            <w:sz w:val="24"/>
            <w:szCs w:val="24"/>
            <w:lang w:val="en" w:eastAsia="en-GB"/>
          </w:rPr>
          <w:t>here</w:t>
        </w:r>
      </w:hyperlink>
      <w:r w:rsidRPr="00FC7900">
        <w:rPr>
          <w:rFonts w:ascii="Helvetica" w:eastAsia="Times New Roman" w:hAnsi="Helvetica" w:cs="Helvetica"/>
          <w:color w:val="555555"/>
          <w:sz w:val="24"/>
          <w:szCs w:val="24"/>
          <w:lang w:val="en" w:eastAsia="en-GB"/>
        </w:rPr>
        <w:t>.</w:t>
      </w:r>
    </w:p>
    <w:p w:rsidR="00FC7900" w:rsidRPr="00FC7900" w:rsidRDefault="00FC7900" w:rsidP="00FC7900">
      <w:pPr>
        <w:spacing w:after="270" w:line="240" w:lineRule="auto"/>
        <w:rPr>
          <w:rFonts w:ascii="Helvetica" w:eastAsia="Times New Roman" w:hAnsi="Helvetica" w:cs="Helvetica"/>
          <w:color w:val="555555"/>
          <w:sz w:val="24"/>
          <w:szCs w:val="24"/>
          <w:lang w:val="en" w:eastAsia="en-GB"/>
        </w:rPr>
      </w:pPr>
      <w:r w:rsidRPr="00FC7900">
        <w:rPr>
          <w:rFonts w:ascii="Helvetica" w:eastAsia="Times New Roman" w:hAnsi="Helvetica" w:cs="Helvetica"/>
          <w:color w:val="555555"/>
          <w:sz w:val="24"/>
          <w:szCs w:val="24"/>
          <w:lang w:val="en" w:eastAsia="en-GB"/>
        </w:rPr>
        <w:t xml:space="preserve">Examples of the big-name employers who offer higher apprenticeships: Aviva, Airbus, </w:t>
      </w:r>
      <w:proofErr w:type="spellStart"/>
      <w:r w:rsidRPr="00FC7900">
        <w:rPr>
          <w:rFonts w:ascii="Helvetica" w:eastAsia="Times New Roman" w:hAnsi="Helvetica" w:cs="Helvetica"/>
          <w:color w:val="555555"/>
          <w:sz w:val="24"/>
          <w:szCs w:val="24"/>
          <w:lang w:val="en" w:eastAsia="en-GB"/>
        </w:rPr>
        <w:t>Capgemini</w:t>
      </w:r>
      <w:proofErr w:type="spellEnd"/>
      <w:r w:rsidRPr="00FC7900">
        <w:rPr>
          <w:rFonts w:ascii="Helvetica" w:eastAsia="Times New Roman" w:hAnsi="Helvetica" w:cs="Helvetica"/>
          <w:color w:val="555555"/>
          <w:sz w:val="24"/>
          <w:szCs w:val="24"/>
          <w:lang w:val="en" w:eastAsia="en-GB"/>
        </w:rPr>
        <w:t>, GCHQ, IBM, Jaguar, Sky, Visa Europe, PwC.</w:t>
      </w:r>
    </w:p>
    <w:p w:rsidR="00FC7900" w:rsidRPr="00FC7900" w:rsidRDefault="00FC7900" w:rsidP="00FC7900">
      <w:pPr>
        <w:spacing w:before="100" w:beforeAutospacing="1" w:after="135" w:line="240" w:lineRule="auto"/>
        <w:outlineLvl w:val="2"/>
        <w:rPr>
          <w:rFonts w:ascii="Helvetica" w:eastAsia="Times New Roman" w:hAnsi="Helvetica" w:cs="Helvetica"/>
          <w:b/>
          <w:bCs/>
          <w:color w:val="1B1B1B"/>
          <w:sz w:val="28"/>
          <w:szCs w:val="28"/>
          <w:lang w:val="en" w:eastAsia="en-GB"/>
        </w:rPr>
      </w:pPr>
      <w:r w:rsidRPr="00FC7900">
        <w:rPr>
          <w:rFonts w:ascii="Helvetica" w:eastAsia="Times New Roman" w:hAnsi="Helvetica" w:cs="Helvetica"/>
          <w:b/>
          <w:bCs/>
          <w:color w:val="1B1B1B"/>
          <w:sz w:val="28"/>
          <w:szCs w:val="28"/>
          <w:lang w:val="en" w:eastAsia="en-GB"/>
        </w:rPr>
        <w:t xml:space="preserve">School Leaver </w:t>
      </w:r>
      <w:proofErr w:type="spellStart"/>
      <w:r w:rsidRPr="00FC7900">
        <w:rPr>
          <w:rFonts w:ascii="Helvetica" w:eastAsia="Times New Roman" w:hAnsi="Helvetica" w:cs="Helvetica"/>
          <w:b/>
          <w:bCs/>
          <w:color w:val="1B1B1B"/>
          <w:sz w:val="28"/>
          <w:szCs w:val="28"/>
          <w:lang w:val="en" w:eastAsia="en-GB"/>
        </w:rPr>
        <w:t>Programmes</w:t>
      </w:r>
      <w:proofErr w:type="spellEnd"/>
    </w:p>
    <w:p w:rsidR="00FC7900" w:rsidRPr="00FC7900" w:rsidRDefault="00FC7900" w:rsidP="00FC7900">
      <w:pPr>
        <w:spacing w:after="270" w:line="240" w:lineRule="auto"/>
        <w:rPr>
          <w:rFonts w:ascii="Helvetica" w:eastAsia="Times New Roman" w:hAnsi="Helvetica" w:cs="Helvetica"/>
          <w:color w:val="555555"/>
          <w:sz w:val="24"/>
          <w:szCs w:val="24"/>
          <w:lang w:val="en" w:eastAsia="en-GB"/>
        </w:rPr>
      </w:pPr>
      <w:r w:rsidRPr="00FC7900">
        <w:rPr>
          <w:rFonts w:ascii="Helvetica" w:eastAsia="Times New Roman" w:hAnsi="Helvetica" w:cs="Helvetica"/>
          <w:color w:val="555555"/>
          <w:sz w:val="24"/>
          <w:szCs w:val="24"/>
          <w:lang w:val="en" w:eastAsia="en-GB"/>
        </w:rPr>
        <w:t xml:space="preserve">Another option similar to a higher apprenticeship is the school leaver </w:t>
      </w:r>
      <w:proofErr w:type="spellStart"/>
      <w:r w:rsidRPr="00FC7900">
        <w:rPr>
          <w:rFonts w:ascii="Helvetica" w:eastAsia="Times New Roman" w:hAnsi="Helvetica" w:cs="Helvetica"/>
          <w:color w:val="555555"/>
          <w:sz w:val="24"/>
          <w:szCs w:val="24"/>
          <w:lang w:val="en" w:eastAsia="en-GB"/>
        </w:rPr>
        <w:t>programme</w:t>
      </w:r>
      <w:proofErr w:type="spellEnd"/>
      <w:r w:rsidRPr="00FC7900">
        <w:rPr>
          <w:rFonts w:ascii="Helvetica" w:eastAsia="Times New Roman" w:hAnsi="Helvetica" w:cs="Helvetica"/>
          <w:color w:val="555555"/>
          <w:sz w:val="24"/>
          <w:szCs w:val="24"/>
          <w:lang w:val="en" w:eastAsia="en-GB"/>
        </w:rPr>
        <w:t xml:space="preserve">. These bad boys are having a bit of a moment. Very similar to higher apprenticeships (and sometimes incorporating a higher apprenticeship as part of the scheme), school leaver </w:t>
      </w:r>
      <w:proofErr w:type="spellStart"/>
      <w:r w:rsidRPr="00FC7900">
        <w:rPr>
          <w:rFonts w:ascii="Helvetica" w:eastAsia="Times New Roman" w:hAnsi="Helvetica" w:cs="Helvetica"/>
          <w:color w:val="555555"/>
          <w:sz w:val="24"/>
          <w:szCs w:val="24"/>
          <w:lang w:val="en" w:eastAsia="en-GB"/>
        </w:rPr>
        <w:t>programmes</w:t>
      </w:r>
      <w:proofErr w:type="spellEnd"/>
      <w:r w:rsidRPr="00FC7900">
        <w:rPr>
          <w:rFonts w:ascii="Helvetica" w:eastAsia="Times New Roman" w:hAnsi="Helvetica" w:cs="Helvetica"/>
          <w:color w:val="555555"/>
          <w:sz w:val="24"/>
          <w:szCs w:val="24"/>
          <w:lang w:val="en" w:eastAsia="en-GB"/>
        </w:rPr>
        <w:t xml:space="preserve"> are marketed as THE alternative to university for high-achieving, ambitious students.</w:t>
      </w:r>
    </w:p>
    <w:p w:rsidR="00FC7900" w:rsidRPr="00FC7900" w:rsidRDefault="00FC7900" w:rsidP="00FC7900">
      <w:pPr>
        <w:spacing w:after="270" w:line="240" w:lineRule="auto"/>
        <w:rPr>
          <w:rFonts w:ascii="Helvetica" w:eastAsia="Times New Roman" w:hAnsi="Helvetica" w:cs="Helvetica"/>
          <w:color w:val="555555"/>
          <w:sz w:val="24"/>
          <w:szCs w:val="24"/>
          <w:lang w:val="en" w:eastAsia="en-GB"/>
        </w:rPr>
      </w:pPr>
      <w:r w:rsidRPr="00FC7900">
        <w:rPr>
          <w:rFonts w:ascii="Helvetica" w:eastAsia="Times New Roman" w:hAnsi="Helvetica" w:cs="Helvetica"/>
          <w:color w:val="555555"/>
          <w:sz w:val="24"/>
          <w:szCs w:val="24"/>
          <w:lang w:val="en" w:eastAsia="en-GB"/>
        </w:rPr>
        <w:t xml:space="preserve">Popular in sectors like finance and accountancy, these </w:t>
      </w:r>
      <w:proofErr w:type="spellStart"/>
      <w:r w:rsidRPr="00FC7900">
        <w:rPr>
          <w:rFonts w:ascii="Helvetica" w:eastAsia="Times New Roman" w:hAnsi="Helvetica" w:cs="Helvetica"/>
          <w:color w:val="555555"/>
          <w:sz w:val="24"/>
          <w:szCs w:val="24"/>
          <w:lang w:val="en" w:eastAsia="en-GB"/>
        </w:rPr>
        <w:t>programmes</w:t>
      </w:r>
      <w:proofErr w:type="spellEnd"/>
      <w:r w:rsidRPr="00FC7900">
        <w:rPr>
          <w:rFonts w:ascii="Helvetica" w:eastAsia="Times New Roman" w:hAnsi="Helvetica" w:cs="Helvetica"/>
          <w:color w:val="555555"/>
          <w:sz w:val="24"/>
          <w:szCs w:val="24"/>
          <w:lang w:val="en" w:eastAsia="en-GB"/>
        </w:rPr>
        <w:t xml:space="preserve"> aim to attract good A-level students who don’t fancy the high cost of university or want to leap straight into a career. Competition for places is fierce and entry requirements can be high; although some only require applicants to have two A-levels.</w:t>
      </w:r>
    </w:p>
    <w:p w:rsidR="00FC7900" w:rsidRPr="00FC7900" w:rsidRDefault="00FC7900" w:rsidP="00FC7900">
      <w:pPr>
        <w:spacing w:after="270" w:line="240" w:lineRule="auto"/>
        <w:rPr>
          <w:rFonts w:ascii="Helvetica" w:eastAsia="Times New Roman" w:hAnsi="Helvetica" w:cs="Helvetica"/>
          <w:color w:val="555555"/>
          <w:sz w:val="24"/>
          <w:szCs w:val="24"/>
          <w:lang w:val="en" w:eastAsia="en-GB"/>
        </w:rPr>
      </w:pPr>
      <w:r w:rsidRPr="00FC7900">
        <w:rPr>
          <w:rFonts w:ascii="Helvetica" w:eastAsia="Times New Roman" w:hAnsi="Helvetica" w:cs="Helvetica"/>
          <w:color w:val="555555"/>
          <w:sz w:val="24"/>
          <w:szCs w:val="24"/>
          <w:lang w:val="en" w:eastAsia="en-GB"/>
        </w:rPr>
        <w:t xml:space="preserve">These </w:t>
      </w:r>
      <w:proofErr w:type="spellStart"/>
      <w:r w:rsidRPr="00FC7900">
        <w:rPr>
          <w:rFonts w:ascii="Helvetica" w:eastAsia="Times New Roman" w:hAnsi="Helvetica" w:cs="Helvetica"/>
          <w:color w:val="555555"/>
          <w:sz w:val="24"/>
          <w:szCs w:val="24"/>
          <w:lang w:val="en" w:eastAsia="en-GB"/>
        </w:rPr>
        <w:t>programmes</w:t>
      </w:r>
      <w:proofErr w:type="spellEnd"/>
      <w:r w:rsidRPr="00FC7900">
        <w:rPr>
          <w:rFonts w:ascii="Helvetica" w:eastAsia="Times New Roman" w:hAnsi="Helvetica" w:cs="Helvetica"/>
          <w:color w:val="555555"/>
          <w:sz w:val="24"/>
          <w:szCs w:val="24"/>
          <w:lang w:val="en" w:eastAsia="en-GB"/>
        </w:rPr>
        <w:t xml:space="preserve"> might combine work experience with intensive training and the chance to gain a professional qualification (e.g. in accountancy) or an undergraduate degree. That’s right! You don’t necessarily have to sacrifice a university education.</w:t>
      </w:r>
    </w:p>
    <w:p w:rsidR="00FC7900" w:rsidRPr="00FC7900" w:rsidRDefault="00FC7900" w:rsidP="00FC7900">
      <w:pPr>
        <w:spacing w:after="270" w:line="240" w:lineRule="auto"/>
        <w:rPr>
          <w:rFonts w:ascii="Helvetica" w:eastAsia="Times New Roman" w:hAnsi="Helvetica" w:cs="Helvetica"/>
          <w:color w:val="555555"/>
          <w:sz w:val="24"/>
          <w:szCs w:val="24"/>
          <w:lang w:val="en" w:eastAsia="en-GB"/>
        </w:rPr>
      </w:pPr>
      <w:r w:rsidRPr="00FC7900">
        <w:rPr>
          <w:rFonts w:ascii="Helvetica" w:eastAsia="Times New Roman" w:hAnsi="Helvetica" w:cs="Helvetica"/>
          <w:color w:val="555555"/>
          <w:sz w:val="24"/>
          <w:szCs w:val="24"/>
          <w:lang w:val="en" w:eastAsia="en-GB"/>
        </w:rPr>
        <w:t xml:space="preserve">Degrees or professional qualifications are usually built into the </w:t>
      </w:r>
      <w:proofErr w:type="spellStart"/>
      <w:r w:rsidRPr="00FC7900">
        <w:rPr>
          <w:rFonts w:ascii="Helvetica" w:eastAsia="Times New Roman" w:hAnsi="Helvetica" w:cs="Helvetica"/>
          <w:color w:val="555555"/>
          <w:sz w:val="24"/>
          <w:szCs w:val="24"/>
          <w:lang w:val="en" w:eastAsia="en-GB"/>
        </w:rPr>
        <w:t>programme</w:t>
      </w:r>
      <w:proofErr w:type="spellEnd"/>
      <w:r w:rsidRPr="00FC7900">
        <w:rPr>
          <w:rFonts w:ascii="Helvetica" w:eastAsia="Times New Roman" w:hAnsi="Helvetica" w:cs="Helvetica"/>
          <w:color w:val="555555"/>
          <w:sz w:val="24"/>
          <w:szCs w:val="24"/>
          <w:lang w:val="en" w:eastAsia="en-GB"/>
        </w:rPr>
        <w:t xml:space="preserve"> and employers will often cover or contribute to the cost of completing the qualification. </w:t>
      </w:r>
      <w:r w:rsidRPr="00FC7900">
        <w:rPr>
          <w:rFonts w:ascii="Helvetica" w:eastAsia="Times New Roman" w:hAnsi="Helvetica" w:cs="Helvetica"/>
          <w:color w:val="555555"/>
          <w:sz w:val="24"/>
          <w:szCs w:val="24"/>
          <w:lang w:val="en" w:eastAsia="en-GB"/>
        </w:rPr>
        <w:lastRenderedPageBreak/>
        <w:t xml:space="preserve">That means no tuition fees, or cheaper tuition fees at the very least. You can find out more about school leaver </w:t>
      </w:r>
      <w:proofErr w:type="spellStart"/>
      <w:r w:rsidRPr="00FC7900">
        <w:rPr>
          <w:rFonts w:ascii="Helvetica" w:eastAsia="Times New Roman" w:hAnsi="Helvetica" w:cs="Helvetica"/>
          <w:color w:val="555555"/>
          <w:sz w:val="24"/>
          <w:szCs w:val="24"/>
          <w:lang w:val="en" w:eastAsia="en-GB"/>
        </w:rPr>
        <w:t>programmes</w:t>
      </w:r>
      <w:proofErr w:type="spellEnd"/>
      <w:r w:rsidRPr="00FC7900">
        <w:rPr>
          <w:rFonts w:ascii="Helvetica" w:eastAsia="Times New Roman" w:hAnsi="Helvetica" w:cs="Helvetica"/>
          <w:color w:val="555555"/>
          <w:sz w:val="24"/>
          <w:szCs w:val="24"/>
          <w:lang w:val="en" w:eastAsia="en-GB"/>
        </w:rPr>
        <w:t xml:space="preserve"> </w:t>
      </w:r>
      <w:hyperlink r:id="rId6" w:tgtFrame="_blank" w:history="1">
        <w:r w:rsidRPr="00FC7900">
          <w:rPr>
            <w:rFonts w:ascii="Helvetica" w:eastAsia="Times New Roman" w:hAnsi="Helvetica" w:cs="Helvetica"/>
            <w:color w:val="CCCCCC"/>
            <w:sz w:val="24"/>
            <w:szCs w:val="24"/>
            <w:lang w:val="en" w:eastAsia="en-GB"/>
          </w:rPr>
          <w:t>here</w:t>
        </w:r>
      </w:hyperlink>
      <w:r w:rsidRPr="00FC7900">
        <w:rPr>
          <w:rFonts w:ascii="Helvetica" w:eastAsia="Times New Roman" w:hAnsi="Helvetica" w:cs="Helvetica"/>
          <w:color w:val="555555"/>
          <w:sz w:val="24"/>
          <w:szCs w:val="24"/>
          <w:lang w:val="en" w:eastAsia="en-GB"/>
        </w:rPr>
        <w:t>.</w:t>
      </w:r>
    </w:p>
    <w:p w:rsidR="00FC7900" w:rsidRPr="00FC7900" w:rsidRDefault="00FC7900" w:rsidP="00FC7900">
      <w:pPr>
        <w:spacing w:after="270" w:line="240" w:lineRule="auto"/>
        <w:rPr>
          <w:rFonts w:ascii="Helvetica" w:eastAsia="Times New Roman" w:hAnsi="Helvetica" w:cs="Helvetica"/>
          <w:color w:val="555555"/>
          <w:sz w:val="24"/>
          <w:szCs w:val="24"/>
          <w:lang w:val="en" w:eastAsia="en-GB"/>
        </w:rPr>
      </w:pPr>
      <w:r w:rsidRPr="00FC7900">
        <w:rPr>
          <w:rFonts w:ascii="Helvetica" w:eastAsia="Times New Roman" w:hAnsi="Helvetica" w:cs="Helvetica"/>
          <w:color w:val="555555"/>
          <w:sz w:val="24"/>
          <w:szCs w:val="24"/>
          <w:lang w:val="en" w:eastAsia="en-GB"/>
        </w:rPr>
        <w:t xml:space="preserve">Examples of big-name employers who offer school leaver </w:t>
      </w:r>
      <w:proofErr w:type="spellStart"/>
      <w:r w:rsidRPr="00FC7900">
        <w:rPr>
          <w:rFonts w:ascii="Helvetica" w:eastAsia="Times New Roman" w:hAnsi="Helvetica" w:cs="Helvetica"/>
          <w:color w:val="555555"/>
          <w:sz w:val="24"/>
          <w:szCs w:val="24"/>
          <w:lang w:val="en" w:eastAsia="en-GB"/>
        </w:rPr>
        <w:t>programmes</w:t>
      </w:r>
      <w:proofErr w:type="spellEnd"/>
      <w:r w:rsidRPr="00FC7900">
        <w:rPr>
          <w:rFonts w:ascii="Helvetica" w:eastAsia="Times New Roman" w:hAnsi="Helvetica" w:cs="Helvetica"/>
          <w:color w:val="555555"/>
          <w:sz w:val="24"/>
          <w:szCs w:val="24"/>
          <w:lang w:val="en" w:eastAsia="en-GB"/>
        </w:rPr>
        <w:t xml:space="preserve">: RSM </w:t>
      </w:r>
      <w:proofErr w:type="spellStart"/>
      <w:r w:rsidRPr="00FC7900">
        <w:rPr>
          <w:rFonts w:ascii="Helvetica" w:eastAsia="Times New Roman" w:hAnsi="Helvetica" w:cs="Helvetica"/>
          <w:color w:val="555555"/>
          <w:sz w:val="24"/>
          <w:szCs w:val="24"/>
          <w:lang w:val="en" w:eastAsia="en-GB"/>
        </w:rPr>
        <w:t>Tenon</w:t>
      </w:r>
      <w:proofErr w:type="spellEnd"/>
      <w:r w:rsidRPr="00FC7900">
        <w:rPr>
          <w:rFonts w:ascii="Helvetica" w:eastAsia="Times New Roman" w:hAnsi="Helvetica" w:cs="Helvetica"/>
          <w:color w:val="555555"/>
          <w:sz w:val="24"/>
          <w:szCs w:val="24"/>
          <w:lang w:val="en" w:eastAsia="en-GB"/>
        </w:rPr>
        <w:t>, Thomas &amp; Adamson, Travelodge, National Audit Office, KPMG, Grant Thornton, Deloitte, National Grid, Airbus, Barclays.</w:t>
      </w:r>
    </w:p>
    <w:p w:rsidR="00FC7900" w:rsidRPr="00FC7900" w:rsidRDefault="00FC7900" w:rsidP="00FC7900">
      <w:pPr>
        <w:spacing w:before="100" w:beforeAutospacing="1" w:after="135" w:line="240" w:lineRule="auto"/>
        <w:outlineLvl w:val="2"/>
        <w:rPr>
          <w:rFonts w:ascii="Helvetica" w:eastAsia="Times New Roman" w:hAnsi="Helvetica" w:cs="Helvetica"/>
          <w:b/>
          <w:bCs/>
          <w:color w:val="1B1B1B"/>
          <w:sz w:val="28"/>
          <w:szCs w:val="28"/>
          <w:lang w:val="en" w:eastAsia="en-GB"/>
        </w:rPr>
      </w:pPr>
      <w:bookmarkStart w:id="0" w:name="_GoBack"/>
      <w:r w:rsidRPr="00FC7900">
        <w:rPr>
          <w:rFonts w:ascii="Helvetica" w:eastAsia="Times New Roman" w:hAnsi="Helvetica" w:cs="Helvetica"/>
          <w:b/>
          <w:bCs/>
          <w:color w:val="1B1B1B"/>
          <w:sz w:val="28"/>
          <w:szCs w:val="28"/>
          <w:lang w:val="en" w:eastAsia="en-GB"/>
        </w:rPr>
        <w:t xml:space="preserve">Sponsored Degree </w:t>
      </w:r>
      <w:proofErr w:type="spellStart"/>
      <w:r w:rsidRPr="00FC7900">
        <w:rPr>
          <w:rFonts w:ascii="Helvetica" w:eastAsia="Times New Roman" w:hAnsi="Helvetica" w:cs="Helvetica"/>
          <w:b/>
          <w:bCs/>
          <w:color w:val="1B1B1B"/>
          <w:sz w:val="28"/>
          <w:szCs w:val="28"/>
          <w:lang w:val="en" w:eastAsia="en-GB"/>
        </w:rPr>
        <w:t>Programmes</w:t>
      </w:r>
      <w:proofErr w:type="spellEnd"/>
    </w:p>
    <w:bookmarkEnd w:id="0"/>
    <w:p w:rsidR="00FC7900" w:rsidRPr="00FC7900" w:rsidRDefault="00FC7900" w:rsidP="00FC7900">
      <w:pPr>
        <w:spacing w:after="270" w:line="240" w:lineRule="auto"/>
        <w:rPr>
          <w:rFonts w:ascii="Helvetica" w:eastAsia="Times New Roman" w:hAnsi="Helvetica" w:cs="Helvetica"/>
          <w:color w:val="555555"/>
          <w:sz w:val="24"/>
          <w:szCs w:val="24"/>
          <w:lang w:val="en" w:eastAsia="en-GB"/>
        </w:rPr>
      </w:pPr>
      <w:r w:rsidRPr="00FC7900">
        <w:rPr>
          <w:rFonts w:ascii="Helvetica" w:eastAsia="Times New Roman" w:hAnsi="Helvetica" w:cs="Helvetica"/>
          <w:color w:val="555555"/>
          <w:sz w:val="24"/>
          <w:szCs w:val="24"/>
          <w:lang w:val="en" w:eastAsia="en-GB"/>
        </w:rPr>
        <w:t xml:space="preserve">If you’re determined to get an undergraduate degree, then sponsored degree </w:t>
      </w:r>
      <w:proofErr w:type="spellStart"/>
      <w:r w:rsidRPr="00FC7900">
        <w:rPr>
          <w:rFonts w:ascii="Helvetica" w:eastAsia="Times New Roman" w:hAnsi="Helvetica" w:cs="Helvetica"/>
          <w:color w:val="555555"/>
          <w:sz w:val="24"/>
          <w:szCs w:val="24"/>
          <w:lang w:val="en" w:eastAsia="en-GB"/>
        </w:rPr>
        <w:t>programmes</w:t>
      </w:r>
      <w:proofErr w:type="spellEnd"/>
      <w:r w:rsidRPr="00FC7900">
        <w:rPr>
          <w:rFonts w:ascii="Helvetica" w:eastAsia="Times New Roman" w:hAnsi="Helvetica" w:cs="Helvetica"/>
          <w:color w:val="555555"/>
          <w:sz w:val="24"/>
          <w:szCs w:val="24"/>
          <w:lang w:val="en" w:eastAsia="en-GB"/>
        </w:rPr>
        <w:t xml:space="preserve"> could be a good option. A variety of different types of sponsored degree </w:t>
      </w:r>
      <w:proofErr w:type="spellStart"/>
      <w:r w:rsidRPr="00FC7900">
        <w:rPr>
          <w:rFonts w:ascii="Helvetica" w:eastAsia="Times New Roman" w:hAnsi="Helvetica" w:cs="Helvetica"/>
          <w:color w:val="555555"/>
          <w:sz w:val="24"/>
          <w:szCs w:val="24"/>
          <w:lang w:val="en" w:eastAsia="en-GB"/>
        </w:rPr>
        <w:t>programmes</w:t>
      </w:r>
      <w:proofErr w:type="spellEnd"/>
      <w:r w:rsidRPr="00FC7900">
        <w:rPr>
          <w:rFonts w:ascii="Helvetica" w:eastAsia="Times New Roman" w:hAnsi="Helvetica" w:cs="Helvetica"/>
          <w:color w:val="555555"/>
          <w:sz w:val="24"/>
          <w:szCs w:val="24"/>
          <w:lang w:val="en" w:eastAsia="en-GB"/>
        </w:rPr>
        <w:t xml:space="preserve"> are up for grabs in the UK. You might work full-time for a company whilst studying part-time for a degree. Alternatively, you might get a scholarship from an employer and combine it with a series of work experience placements at the firm.</w:t>
      </w:r>
    </w:p>
    <w:p w:rsidR="00FC7900" w:rsidRPr="00FC7900" w:rsidRDefault="00FC7900" w:rsidP="00FC7900">
      <w:pPr>
        <w:spacing w:after="270" w:line="240" w:lineRule="auto"/>
        <w:rPr>
          <w:rFonts w:ascii="Helvetica" w:eastAsia="Times New Roman" w:hAnsi="Helvetica" w:cs="Helvetica"/>
          <w:color w:val="555555"/>
          <w:sz w:val="24"/>
          <w:szCs w:val="24"/>
          <w:lang w:val="en" w:eastAsia="en-GB"/>
        </w:rPr>
      </w:pPr>
      <w:r w:rsidRPr="00FC7900">
        <w:rPr>
          <w:rFonts w:ascii="Helvetica" w:eastAsia="Times New Roman" w:hAnsi="Helvetica" w:cs="Helvetica"/>
          <w:color w:val="555555"/>
          <w:sz w:val="24"/>
          <w:szCs w:val="24"/>
          <w:lang w:val="en" w:eastAsia="en-GB"/>
        </w:rPr>
        <w:t xml:space="preserve">Like higher apprenticeships and school leaver </w:t>
      </w:r>
      <w:proofErr w:type="spellStart"/>
      <w:r w:rsidRPr="00FC7900">
        <w:rPr>
          <w:rFonts w:ascii="Helvetica" w:eastAsia="Times New Roman" w:hAnsi="Helvetica" w:cs="Helvetica"/>
          <w:color w:val="555555"/>
          <w:sz w:val="24"/>
          <w:szCs w:val="24"/>
          <w:lang w:val="en" w:eastAsia="en-GB"/>
        </w:rPr>
        <w:t>programmes</w:t>
      </w:r>
      <w:proofErr w:type="spellEnd"/>
      <w:r w:rsidRPr="00FC7900">
        <w:rPr>
          <w:rFonts w:ascii="Helvetica" w:eastAsia="Times New Roman" w:hAnsi="Helvetica" w:cs="Helvetica"/>
          <w:color w:val="555555"/>
          <w:sz w:val="24"/>
          <w:szCs w:val="24"/>
          <w:lang w:val="en" w:eastAsia="en-GB"/>
        </w:rPr>
        <w:t xml:space="preserve">, sponsored degree </w:t>
      </w:r>
      <w:proofErr w:type="spellStart"/>
      <w:r w:rsidRPr="00FC7900">
        <w:rPr>
          <w:rFonts w:ascii="Helvetica" w:eastAsia="Times New Roman" w:hAnsi="Helvetica" w:cs="Helvetica"/>
          <w:color w:val="555555"/>
          <w:sz w:val="24"/>
          <w:szCs w:val="24"/>
          <w:lang w:val="en" w:eastAsia="en-GB"/>
        </w:rPr>
        <w:t>programmes</w:t>
      </w:r>
      <w:proofErr w:type="spellEnd"/>
      <w:r w:rsidRPr="00FC7900">
        <w:rPr>
          <w:rFonts w:ascii="Helvetica" w:eastAsia="Times New Roman" w:hAnsi="Helvetica" w:cs="Helvetica"/>
          <w:color w:val="555555"/>
          <w:sz w:val="24"/>
          <w:szCs w:val="24"/>
          <w:lang w:val="en" w:eastAsia="en-GB"/>
        </w:rPr>
        <w:t xml:space="preserve"> are still very much restricted to a limited number of industries and employers. You probably won’t find many sponsored degree opportunities for traditional degree subjects, but there might be more scope for sponsorship in more vocational areas. You can find out more about sponsored degrees </w:t>
      </w:r>
      <w:hyperlink r:id="rId7" w:tgtFrame="_blank" w:history="1">
        <w:r w:rsidRPr="00FC7900">
          <w:rPr>
            <w:rFonts w:ascii="Helvetica" w:eastAsia="Times New Roman" w:hAnsi="Helvetica" w:cs="Helvetica"/>
            <w:color w:val="CCCCCC"/>
            <w:sz w:val="24"/>
            <w:szCs w:val="24"/>
            <w:lang w:val="en" w:eastAsia="en-GB"/>
          </w:rPr>
          <w:t>here</w:t>
        </w:r>
      </w:hyperlink>
      <w:r w:rsidRPr="00FC7900">
        <w:rPr>
          <w:rFonts w:ascii="Helvetica" w:eastAsia="Times New Roman" w:hAnsi="Helvetica" w:cs="Helvetica"/>
          <w:color w:val="555555"/>
          <w:sz w:val="24"/>
          <w:szCs w:val="24"/>
          <w:lang w:val="en" w:eastAsia="en-GB"/>
        </w:rPr>
        <w:t>.</w:t>
      </w:r>
    </w:p>
    <w:p w:rsidR="00FC7900" w:rsidRPr="00FC7900" w:rsidRDefault="00FC7900" w:rsidP="00FC7900">
      <w:pPr>
        <w:spacing w:after="270" w:line="240" w:lineRule="auto"/>
        <w:rPr>
          <w:rFonts w:ascii="Helvetica" w:eastAsia="Times New Roman" w:hAnsi="Helvetica" w:cs="Helvetica"/>
          <w:color w:val="555555"/>
          <w:sz w:val="24"/>
          <w:szCs w:val="24"/>
          <w:lang w:val="en" w:eastAsia="en-GB"/>
        </w:rPr>
      </w:pPr>
      <w:r w:rsidRPr="00FC7900">
        <w:rPr>
          <w:rFonts w:ascii="Helvetica" w:eastAsia="Times New Roman" w:hAnsi="Helvetica" w:cs="Helvetica"/>
          <w:color w:val="555555"/>
          <w:sz w:val="24"/>
          <w:szCs w:val="24"/>
          <w:lang w:val="en" w:eastAsia="en-GB"/>
        </w:rPr>
        <w:t xml:space="preserve">Examples of employers that offer sponsored degree </w:t>
      </w:r>
      <w:proofErr w:type="spellStart"/>
      <w:r w:rsidRPr="00FC7900">
        <w:rPr>
          <w:rFonts w:ascii="Helvetica" w:eastAsia="Times New Roman" w:hAnsi="Helvetica" w:cs="Helvetica"/>
          <w:color w:val="555555"/>
          <w:sz w:val="24"/>
          <w:szCs w:val="24"/>
          <w:lang w:val="en" w:eastAsia="en-GB"/>
        </w:rPr>
        <w:t>programmes</w:t>
      </w:r>
      <w:proofErr w:type="spellEnd"/>
      <w:r w:rsidRPr="00FC7900">
        <w:rPr>
          <w:rFonts w:ascii="Helvetica" w:eastAsia="Times New Roman" w:hAnsi="Helvetica" w:cs="Helvetica"/>
          <w:color w:val="555555"/>
          <w:sz w:val="24"/>
          <w:szCs w:val="24"/>
          <w:lang w:val="en" w:eastAsia="en-GB"/>
        </w:rPr>
        <w:t xml:space="preserve">: Ernst &amp; Young, </w:t>
      </w:r>
      <w:proofErr w:type="spellStart"/>
      <w:r w:rsidRPr="00FC7900">
        <w:rPr>
          <w:rFonts w:ascii="Helvetica" w:eastAsia="Times New Roman" w:hAnsi="Helvetica" w:cs="Helvetica"/>
          <w:color w:val="555555"/>
          <w:sz w:val="24"/>
          <w:szCs w:val="24"/>
          <w:lang w:val="en" w:eastAsia="en-GB"/>
        </w:rPr>
        <w:t>Logica</w:t>
      </w:r>
      <w:proofErr w:type="spellEnd"/>
      <w:r w:rsidRPr="00FC7900">
        <w:rPr>
          <w:rFonts w:ascii="Helvetica" w:eastAsia="Times New Roman" w:hAnsi="Helvetica" w:cs="Helvetica"/>
          <w:color w:val="555555"/>
          <w:sz w:val="24"/>
          <w:szCs w:val="24"/>
          <w:lang w:val="en" w:eastAsia="en-GB"/>
        </w:rPr>
        <w:t xml:space="preserve">, Experian, </w:t>
      </w:r>
      <w:proofErr w:type="spellStart"/>
      <w:r w:rsidRPr="00FC7900">
        <w:rPr>
          <w:rFonts w:ascii="Helvetica" w:eastAsia="Times New Roman" w:hAnsi="Helvetica" w:cs="Helvetica"/>
          <w:color w:val="555555"/>
          <w:sz w:val="24"/>
          <w:szCs w:val="24"/>
          <w:lang w:val="en" w:eastAsia="en-GB"/>
        </w:rPr>
        <w:t>Morrisons</w:t>
      </w:r>
      <w:proofErr w:type="spellEnd"/>
      <w:r w:rsidRPr="00FC7900">
        <w:rPr>
          <w:rFonts w:ascii="Helvetica" w:eastAsia="Times New Roman" w:hAnsi="Helvetica" w:cs="Helvetica"/>
          <w:color w:val="555555"/>
          <w:sz w:val="24"/>
          <w:szCs w:val="24"/>
          <w:lang w:val="en" w:eastAsia="en-GB"/>
        </w:rPr>
        <w:t>.</w:t>
      </w:r>
    </w:p>
    <w:p w:rsidR="00FC7900" w:rsidRPr="00FC7900" w:rsidRDefault="00FC7900" w:rsidP="00FC7900">
      <w:pPr>
        <w:spacing w:after="270" w:line="240" w:lineRule="auto"/>
        <w:rPr>
          <w:rFonts w:ascii="Helvetica" w:eastAsia="Times New Roman" w:hAnsi="Helvetica" w:cs="Helvetica"/>
          <w:color w:val="555555"/>
          <w:sz w:val="24"/>
          <w:szCs w:val="24"/>
          <w:lang w:val="en" w:eastAsia="en-GB"/>
        </w:rPr>
      </w:pPr>
      <w:r w:rsidRPr="00FC7900">
        <w:rPr>
          <w:rFonts w:ascii="Helvetica" w:eastAsia="Times New Roman" w:hAnsi="Helvetica" w:cs="Helvetica"/>
          <w:color w:val="555555"/>
          <w:sz w:val="24"/>
          <w:szCs w:val="24"/>
          <w:lang w:val="en" w:eastAsia="en-GB"/>
        </w:rPr>
        <w:t xml:space="preserve">Ultimately, it’s up to you to do your research and </w:t>
      </w:r>
      <w:proofErr w:type="spellStart"/>
      <w:r w:rsidRPr="00FC7900">
        <w:rPr>
          <w:rFonts w:ascii="Helvetica" w:eastAsia="Times New Roman" w:hAnsi="Helvetica" w:cs="Helvetica"/>
          <w:color w:val="555555"/>
          <w:sz w:val="24"/>
          <w:szCs w:val="24"/>
          <w:lang w:val="en" w:eastAsia="en-GB"/>
        </w:rPr>
        <w:t>suss</w:t>
      </w:r>
      <w:proofErr w:type="spellEnd"/>
      <w:r w:rsidRPr="00FC7900">
        <w:rPr>
          <w:rFonts w:ascii="Helvetica" w:eastAsia="Times New Roman" w:hAnsi="Helvetica" w:cs="Helvetica"/>
          <w:color w:val="555555"/>
          <w:sz w:val="24"/>
          <w:szCs w:val="24"/>
          <w:lang w:val="en" w:eastAsia="en-GB"/>
        </w:rPr>
        <w:t xml:space="preserve"> out which is the best option for you. Following the traditional route of going to university might fit in better with your career plans or the alternative routes might be just the ticket.</w:t>
      </w:r>
    </w:p>
    <w:p w:rsidR="0015553E" w:rsidRDefault="0015553E"/>
    <w:sectPr w:rsidR="00155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00"/>
    <w:rsid w:val="0015553E"/>
    <w:rsid w:val="00FC7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7900"/>
    <w:pPr>
      <w:spacing w:before="100" w:beforeAutospacing="1" w:after="135" w:line="240" w:lineRule="auto"/>
      <w:outlineLvl w:val="1"/>
    </w:pPr>
    <w:rPr>
      <w:rFonts w:ascii="Times New Roman" w:eastAsia="Times New Roman" w:hAnsi="Times New Roman" w:cs="Times New Roman"/>
      <w:b/>
      <w:bCs/>
      <w:color w:val="1B1B1B"/>
      <w:sz w:val="59"/>
      <w:szCs w:val="59"/>
      <w:lang w:eastAsia="en-GB"/>
    </w:rPr>
  </w:style>
  <w:style w:type="paragraph" w:styleId="Heading3">
    <w:name w:val="heading 3"/>
    <w:basedOn w:val="Normal"/>
    <w:link w:val="Heading3Char"/>
    <w:uiPriority w:val="9"/>
    <w:qFormat/>
    <w:rsid w:val="00FC7900"/>
    <w:pPr>
      <w:spacing w:before="100" w:beforeAutospacing="1" w:after="135" w:line="240" w:lineRule="auto"/>
      <w:outlineLvl w:val="2"/>
    </w:pPr>
    <w:rPr>
      <w:rFonts w:ascii="Times New Roman" w:eastAsia="Times New Roman" w:hAnsi="Times New Roman" w:cs="Times New Roman"/>
      <w:b/>
      <w:bCs/>
      <w:color w:val="1B1B1B"/>
      <w:sz w:val="44"/>
      <w:szCs w:val="4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7900"/>
    <w:rPr>
      <w:rFonts w:ascii="Times New Roman" w:eastAsia="Times New Roman" w:hAnsi="Times New Roman" w:cs="Times New Roman"/>
      <w:b/>
      <w:bCs/>
      <w:color w:val="1B1B1B"/>
      <w:sz w:val="59"/>
      <w:szCs w:val="59"/>
      <w:lang w:eastAsia="en-GB"/>
    </w:rPr>
  </w:style>
  <w:style w:type="character" w:customStyle="1" w:styleId="Heading3Char">
    <w:name w:val="Heading 3 Char"/>
    <w:basedOn w:val="DefaultParagraphFont"/>
    <w:link w:val="Heading3"/>
    <w:uiPriority w:val="9"/>
    <w:rsid w:val="00FC7900"/>
    <w:rPr>
      <w:rFonts w:ascii="Times New Roman" w:eastAsia="Times New Roman" w:hAnsi="Times New Roman" w:cs="Times New Roman"/>
      <w:b/>
      <w:bCs/>
      <w:color w:val="1B1B1B"/>
      <w:sz w:val="44"/>
      <w:szCs w:val="44"/>
      <w:lang w:eastAsia="en-GB"/>
    </w:rPr>
  </w:style>
  <w:style w:type="character" w:styleId="Hyperlink">
    <w:name w:val="Hyperlink"/>
    <w:basedOn w:val="DefaultParagraphFont"/>
    <w:uiPriority w:val="99"/>
    <w:semiHidden/>
    <w:unhideWhenUsed/>
    <w:rsid w:val="00FC7900"/>
    <w:rPr>
      <w:strike w:val="0"/>
      <w:dstrike w:val="0"/>
      <w:color w:val="CCCCCC"/>
      <w:u w:val="none"/>
      <w:effect w:val="none"/>
    </w:rPr>
  </w:style>
  <w:style w:type="character" w:styleId="Strong">
    <w:name w:val="Strong"/>
    <w:basedOn w:val="DefaultParagraphFont"/>
    <w:uiPriority w:val="22"/>
    <w:qFormat/>
    <w:rsid w:val="00FC7900"/>
    <w:rPr>
      <w:b/>
      <w:bCs/>
    </w:rPr>
  </w:style>
  <w:style w:type="paragraph" w:styleId="NormalWeb">
    <w:name w:val="Normal (Web)"/>
    <w:basedOn w:val="Normal"/>
    <w:uiPriority w:val="99"/>
    <w:semiHidden/>
    <w:unhideWhenUsed/>
    <w:rsid w:val="00FC7900"/>
    <w:pPr>
      <w:spacing w:after="27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7900"/>
    <w:pPr>
      <w:spacing w:before="100" w:beforeAutospacing="1" w:after="135" w:line="240" w:lineRule="auto"/>
      <w:outlineLvl w:val="1"/>
    </w:pPr>
    <w:rPr>
      <w:rFonts w:ascii="Times New Roman" w:eastAsia="Times New Roman" w:hAnsi="Times New Roman" w:cs="Times New Roman"/>
      <w:b/>
      <w:bCs/>
      <w:color w:val="1B1B1B"/>
      <w:sz w:val="59"/>
      <w:szCs w:val="59"/>
      <w:lang w:eastAsia="en-GB"/>
    </w:rPr>
  </w:style>
  <w:style w:type="paragraph" w:styleId="Heading3">
    <w:name w:val="heading 3"/>
    <w:basedOn w:val="Normal"/>
    <w:link w:val="Heading3Char"/>
    <w:uiPriority w:val="9"/>
    <w:qFormat/>
    <w:rsid w:val="00FC7900"/>
    <w:pPr>
      <w:spacing w:before="100" w:beforeAutospacing="1" w:after="135" w:line="240" w:lineRule="auto"/>
      <w:outlineLvl w:val="2"/>
    </w:pPr>
    <w:rPr>
      <w:rFonts w:ascii="Times New Roman" w:eastAsia="Times New Roman" w:hAnsi="Times New Roman" w:cs="Times New Roman"/>
      <w:b/>
      <w:bCs/>
      <w:color w:val="1B1B1B"/>
      <w:sz w:val="44"/>
      <w:szCs w:val="4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7900"/>
    <w:rPr>
      <w:rFonts w:ascii="Times New Roman" w:eastAsia="Times New Roman" w:hAnsi="Times New Roman" w:cs="Times New Roman"/>
      <w:b/>
      <w:bCs/>
      <w:color w:val="1B1B1B"/>
      <w:sz w:val="59"/>
      <w:szCs w:val="59"/>
      <w:lang w:eastAsia="en-GB"/>
    </w:rPr>
  </w:style>
  <w:style w:type="character" w:customStyle="1" w:styleId="Heading3Char">
    <w:name w:val="Heading 3 Char"/>
    <w:basedOn w:val="DefaultParagraphFont"/>
    <w:link w:val="Heading3"/>
    <w:uiPriority w:val="9"/>
    <w:rsid w:val="00FC7900"/>
    <w:rPr>
      <w:rFonts w:ascii="Times New Roman" w:eastAsia="Times New Roman" w:hAnsi="Times New Roman" w:cs="Times New Roman"/>
      <w:b/>
      <w:bCs/>
      <w:color w:val="1B1B1B"/>
      <w:sz w:val="44"/>
      <w:szCs w:val="44"/>
      <w:lang w:eastAsia="en-GB"/>
    </w:rPr>
  </w:style>
  <w:style w:type="character" w:styleId="Hyperlink">
    <w:name w:val="Hyperlink"/>
    <w:basedOn w:val="DefaultParagraphFont"/>
    <w:uiPriority w:val="99"/>
    <w:semiHidden/>
    <w:unhideWhenUsed/>
    <w:rsid w:val="00FC7900"/>
    <w:rPr>
      <w:strike w:val="0"/>
      <w:dstrike w:val="0"/>
      <w:color w:val="CCCCCC"/>
      <w:u w:val="none"/>
      <w:effect w:val="none"/>
    </w:rPr>
  </w:style>
  <w:style w:type="character" w:styleId="Strong">
    <w:name w:val="Strong"/>
    <w:basedOn w:val="DefaultParagraphFont"/>
    <w:uiPriority w:val="22"/>
    <w:qFormat/>
    <w:rsid w:val="00FC7900"/>
    <w:rPr>
      <w:b/>
      <w:bCs/>
    </w:rPr>
  </w:style>
  <w:style w:type="paragraph" w:styleId="NormalWeb">
    <w:name w:val="Normal (Web)"/>
    <w:basedOn w:val="Normal"/>
    <w:uiPriority w:val="99"/>
    <w:semiHidden/>
    <w:unhideWhenUsed/>
    <w:rsid w:val="00FC7900"/>
    <w:pPr>
      <w:spacing w:after="27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54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laboutschoolleavers.com/what-are-my-options/what-is-a/what-is-a-sponsored-degree-programm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laboutschoolleavers.com/what-are-my-options/what-is-a/what-is-a-school-leaver-programme" TargetMode="External"/><Relationship Id="rId5" Type="http://schemas.openxmlformats.org/officeDocument/2006/relationships/hyperlink" Target="http://www.allaboutschoolleavers.com/what-are-my-options/what-is-a/higher-apprenticeshi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warwickc</dc:creator>
  <cp:lastModifiedBy>warwickc </cp:lastModifiedBy>
  <cp:revision>1</cp:revision>
  <cp:lastPrinted>2014-05-08T10:50:00Z</cp:lastPrinted>
  <dcterms:created xsi:type="dcterms:W3CDTF">2014-05-08T10:49:00Z</dcterms:created>
  <dcterms:modified xsi:type="dcterms:W3CDTF">2014-05-08T10:50:00Z</dcterms:modified>
</cp:coreProperties>
</file>